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85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53933">
            <w:pPr>
              <w:rPr>
                <w:rFonts w:ascii="Arial" w:hAnsi="Arial"/>
              </w:rPr>
            </w:pPr>
            <w:r>
              <w:rPr>
                <w:rFonts w:ascii="Arial" w:hAnsi="Arial"/>
              </w:rPr>
              <w:t>Creative Writing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53933">
            <w:pPr>
              <w:rPr>
                <w:rFonts w:ascii="Arial" w:hAnsi="Arial"/>
              </w:rPr>
            </w:pPr>
            <w:smartTag w:uri="urn:schemas-microsoft-com:office:smarttags" w:element="stockticker">
              <w:r>
                <w:rPr>
                  <w:rFonts w:ascii="Arial" w:hAnsi="Arial"/>
                </w:rPr>
                <w:t>GAS</w:t>
              </w:r>
            </w:smartTag>
            <w:r>
              <w:rPr>
                <w:rFonts w:ascii="Arial" w:hAnsi="Arial"/>
              </w:rPr>
              <w:t xml:space="preserve"> 108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53933">
            <w:pPr>
              <w:rPr>
                <w:rFonts w:ascii="Arial" w:hAnsi="Arial"/>
              </w:rPr>
            </w:pPr>
            <w:r>
              <w:rPr>
                <w:rFonts w:ascii="Arial" w:hAnsi="Arial"/>
              </w:rPr>
              <w:t>W11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General Arts – Arts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A2298">
            <w:pPr>
              <w:rPr>
                <w:rFonts w:ascii="Arial" w:hAnsi="Arial"/>
              </w:rPr>
            </w:pPr>
            <w:r>
              <w:rPr>
                <w:rFonts w:ascii="Arial" w:hAnsi="Arial"/>
              </w:rPr>
              <w:t>General Arts and Science Department</w:t>
            </w:r>
          </w:p>
        </w:tc>
      </w:tr>
      <w:tr w:rsidR="00D1300B" w:rsidTr="00F43646">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153933">
            <w:pPr>
              <w:rPr>
                <w:rFonts w:ascii="Arial" w:hAnsi="Arial"/>
              </w:rPr>
            </w:pPr>
            <w:r>
              <w:rPr>
                <w:rFonts w:ascii="Arial" w:hAnsi="Arial"/>
              </w:rPr>
              <w:t>Winter 2011</w:t>
            </w:r>
          </w:p>
        </w:tc>
        <w:tc>
          <w:tcPr>
            <w:tcW w:w="360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F12D31">
            <w:pPr>
              <w:jc w:val="center"/>
              <w:rPr>
                <w:rFonts w:ascii="Arial" w:hAnsi="Arial"/>
              </w:rPr>
            </w:pPr>
            <w:r>
              <w:rPr>
                <w:rFonts w:ascii="Arial" w:hAnsi="Arial" w:cs="Arial"/>
              </w:rPr>
              <w:t>“Angelique Lemay”</w:t>
            </w:r>
          </w:p>
        </w:tc>
        <w:tc>
          <w:tcPr>
            <w:tcW w:w="1188" w:type="dxa"/>
          </w:tcPr>
          <w:p w:rsidR="00D1300B" w:rsidRDefault="00F12D31">
            <w:pPr>
              <w:rPr>
                <w:rFonts w:ascii="Arial" w:hAnsi="Arial"/>
              </w:rPr>
            </w:pPr>
            <w:r>
              <w:rPr>
                <w:rFonts w:ascii="Arial" w:hAnsi="Arial" w:cs="Arial"/>
              </w:rPr>
              <w:t>Dec. 2010</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53933">
            <w:pPr>
              <w:rPr>
                <w:rFonts w:ascii="Arial" w:hAnsi="Arial"/>
              </w:rPr>
            </w:pPr>
            <w:r>
              <w:rPr>
                <w:rFonts w:ascii="Arial" w:hAnsi="Arial"/>
              </w:rPr>
              <w:t>3 (Three)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43646">
            <w:pPr>
              <w:rPr>
                <w:rFonts w:ascii="Arial" w:hAnsi="Arial"/>
              </w:rPr>
            </w:pPr>
            <w:r>
              <w:rPr>
                <w:rFonts w:ascii="Arial" w:hAnsi="Arial"/>
              </w:rPr>
              <w:t>3</w:t>
            </w:r>
          </w:p>
        </w:tc>
      </w:tr>
      <w:tr w:rsidR="00D1300B">
        <w:trPr>
          <w:cantSplit/>
        </w:trPr>
        <w:tc>
          <w:tcPr>
            <w:tcW w:w="8856"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7F73A4" w:rsidRPr="00A55EF9">
              <w:rPr>
                <w:rFonts w:ascii="Arial" w:hAnsi="Arial"/>
                <w:sz w:val="22"/>
                <w:szCs w:val="22"/>
              </w:rPr>
              <w:t>1</w:t>
            </w:r>
            <w:r w:rsidR="00F43646">
              <w:rPr>
                <w:rFonts w:ascii="Arial" w:hAnsi="Arial"/>
                <w:sz w:val="22"/>
                <w:szCs w:val="22"/>
              </w:rPr>
              <w:t>1</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A55EF9" w:rsidRDefault="00D1300B" w:rsidP="00A55EF9">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smartTag w:uri="urn:schemas-microsoft-com:office:smarttags" w:element="PersonName">
              <w:r w:rsidR="00A55EF9" w:rsidRPr="00A55EF9">
                <w:rPr>
                  <w:rFonts w:ascii="Arial" w:hAnsi="Arial"/>
                  <w:b w:val="0"/>
                  <w:i/>
                  <w:sz w:val="22"/>
                  <w:szCs w:val="22"/>
                </w:rPr>
                <w:t>Angelique Lemay</w:t>
              </w:r>
            </w:smartTag>
            <w:r w:rsidR="003D0B70" w:rsidRPr="00A55EF9">
              <w:rPr>
                <w:rFonts w:ascii="Arial" w:hAnsi="Arial"/>
                <w:b w:val="0"/>
                <w:i/>
                <w:sz w:val="22"/>
                <w:szCs w:val="22"/>
              </w:rPr>
              <w:t>, Chair</w:t>
            </w:r>
            <w:r w:rsidR="00A55EF9" w:rsidRPr="00A55EF9">
              <w:rPr>
                <w:rFonts w:ascii="Arial" w:hAnsi="Arial"/>
                <w:b w:val="0"/>
                <w:i/>
                <w:sz w:val="22"/>
                <w:szCs w:val="22"/>
              </w:rPr>
              <w:t>, Community Services</w:t>
            </w:r>
          </w:p>
        </w:tc>
      </w:tr>
      <w:tr w:rsidR="00D1300B">
        <w:trPr>
          <w:cantSplit/>
        </w:trPr>
        <w:tc>
          <w:tcPr>
            <w:tcW w:w="8856" w:type="dxa"/>
            <w:gridSpan w:val="6"/>
          </w:tcPr>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A55EF9" w:rsidRPr="00A55EF9">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A55EF9">
                  <w:rPr>
                    <w:rFonts w:ascii="Arial" w:hAnsi="Arial"/>
                    <w:i/>
                    <w:sz w:val="22"/>
                    <w:szCs w:val="22"/>
                    <w:lang w:val="en-GB"/>
                  </w:rPr>
                  <w:t>759-2554</w:t>
                </w:r>
              </w:smartTag>
            </w:smartTag>
            <w:r w:rsidRPr="00A55EF9">
              <w:rPr>
                <w:rFonts w:ascii="Arial" w:hAnsi="Arial"/>
                <w:i/>
                <w:sz w:val="22"/>
                <w:szCs w:val="22"/>
                <w:lang w:val="en-GB"/>
              </w:rPr>
              <w:t>,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r w:rsidR="00153933">
        <w:trPr>
          <w:cantSplit/>
        </w:trPr>
        <w:tc>
          <w:tcPr>
            <w:tcW w:w="8856" w:type="dxa"/>
            <w:gridSpan w:val="6"/>
          </w:tcPr>
          <w:p w:rsidR="00153933" w:rsidRPr="00A55EF9" w:rsidRDefault="00153933">
            <w:pPr>
              <w:tabs>
                <w:tab w:val="center" w:pos="4560"/>
              </w:tabs>
              <w:jc w:val="center"/>
              <w:rPr>
                <w:rFonts w:ascii="Arial" w:hAnsi="Arial"/>
                <w:i/>
                <w:sz w:val="22"/>
                <w:szCs w:val="22"/>
                <w:lang w:val="en-G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F43646" w:rsidRDefault="00D1300B">
            <w:pPr>
              <w:rPr>
                <w:rFonts w:ascii="Arial" w:hAnsi="Arial" w:cs="Arial"/>
                <w:color w:val="000000"/>
                <w:sz w:val="19"/>
                <w:szCs w:val="19"/>
              </w:rPr>
            </w:pPr>
            <w:r>
              <w:rPr>
                <w:rFonts w:ascii="Arial" w:hAnsi="Arial"/>
                <w:b/>
              </w:rPr>
              <w:t>COURSE DESCRIPTION:</w:t>
            </w:r>
            <w:r w:rsidR="00153933">
              <w:rPr>
                <w:rFonts w:ascii="Arial" w:hAnsi="Arial" w:cs="Arial"/>
                <w:color w:val="000000"/>
                <w:sz w:val="19"/>
                <w:szCs w:val="19"/>
              </w:rPr>
              <w:t xml:space="preserve"> </w:t>
            </w:r>
          </w:p>
          <w:p w:rsidR="00F43646" w:rsidRDefault="00F43646">
            <w:pPr>
              <w:rPr>
                <w:rFonts w:ascii="Arial" w:hAnsi="Arial" w:cs="Arial"/>
                <w:color w:val="000000"/>
                <w:sz w:val="19"/>
                <w:szCs w:val="19"/>
              </w:rPr>
            </w:pPr>
          </w:p>
          <w:p w:rsidR="00D1300B" w:rsidRDefault="00153933">
            <w:pPr>
              <w:rPr>
                <w:rFonts w:ascii="Arial" w:hAnsi="Arial"/>
                <w:b/>
              </w:rPr>
            </w:pPr>
            <w:r w:rsidRPr="00591628">
              <w:rPr>
                <w:rFonts w:ascii="Arial" w:hAnsi="Arial" w:cs="Arial"/>
                <w:color w:val="000000"/>
                <w:szCs w:val="24"/>
              </w:rPr>
              <w:t>The creative writing course will introduce students to various forms of imaginative writing. Throughout the course, students will explore poetry, short fiction, creative nonfiction, dramatic dialogues, and song-writing. While emphasis will be placed on student writing, the works of established writers will also be explored as examples. In addition, students will learn of the business and practical aspects of creative writing by researching potential markets for their work and developing techniques for the professional presentation of the work. The course will function as a workshop, allowing students to develop appropriate techniques of criticism and revision.</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A7FFE">
            <w:pPr>
              <w:rPr>
                <w:rFonts w:ascii="Arial" w:hAnsi="Arial"/>
              </w:rPr>
            </w:pPr>
            <w:r>
              <w:rPr>
                <w:rFonts w:ascii="Arial" w:hAnsi="Arial"/>
              </w:rPr>
              <w:t>Comprehend and recognize his/her creative process.</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362A1" w:rsidRDefault="00A362A1">
            <w:pPr>
              <w:rPr>
                <w:rFonts w:ascii="Arial" w:hAnsi="Arial"/>
                <w:u w:val="single"/>
              </w:rPr>
            </w:pPr>
          </w:p>
          <w:p w:rsidR="00A362A1" w:rsidRDefault="00A362A1" w:rsidP="00A362A1">
            <w:pPr>
              <w:pStyle w:val="ListParagraph"/>
              <w:numPr>
                <w:ilvl w:val="0"/>
                <w:numId w:val="15"/>
              </w:numPr>
              <w:rPr>
                <w:rFonts w:ascii="Arial" w:hAnsi="Arial"/>
              </w:rPr>
            </w:pPr>
            <w:r w:rsidRPr="00A362A1">
              <w:rPr>
                <w:rFonts w:ascii="Arial" w:hAnsi="Arial"/>
              </w:rPr>
              <w:t>Develop</w:t>
            </w:r>
            <w:r>
              <w:rPr>
                <w:rFonts w:ascii="Arial" w:hAnsi="Arial"/>
              </w:rPr>
              <w:t xml:space="preserve"> a writing practice</w:t>
            </w:r>
          </w:p>
          <w:p w:rsidR="00A362A1" w:rsidRDefault="001339BC" w:rsidP="00A362A1">
            <w:pPr>
              <w:pStyle w:val="ListParagraph"/>
              <w:numPr>
                <w:ilvl w:val="0"/>
                <w:numId w:val="15"/>
              </w:numPr>
              <w:rPr>
                <w:rFonts w:ascii="Arial" w:hAnsi="Arial"/>
              </w:rPr>
            </w:pPr>
            <w:r>
              <w:rPr>
                <w:rFonts w:ascii="Arial" w:hAnsi="Arial"/>
              </w:rPr>
              <w:t>Identify strengths and weaknesses in one’s writing</w:t>
            </w:r>
          </w:p>
          <w:p w:rsidR="001339BC" w:rsidRDefault="001339BC" w:rsidP="00A362A1">
            <w:pPr>
              <w:pStyle w:val="ListParagraph"/>
              <w:numPr>
                <w:ilvl w:val="0"/>
                <w:numId w:val="15"/>
              </w:numPr>
              <w:rPr>
                <w:rFonts w:ascii="Arial" w:hAnsi="Arial"/>
              </w:rPr>
            </w:pPr>
            <w:r>
              <w:rPr>
                <w:rFonts w:ascii="Arial" w:hAnsi="Arial"/>
              </w:rPr>
              <w:t>Develop techniques for creative expression</w:t>
            </w:r>
          </w:p>
          <w:p w:rsidR="001339BC" w:rsidRPr="00A362A1" w:rsidRDefault="00953968" w:rsidP="00A362A1">
            <w:pPr>
              <w:pStyle w:val="ListParagraph"/>
              <w:numPr>
                <w:ilvl w:val="0"/>
                <w:numId w:val="15"/>
              </w:numPr>
              <w:rPr>
                <w:rFonts w:ascii="Arial" w:hAnsi="Arial"/>
              </w:rPr>
            </w:pPr>
            <w:r>
              <w:rPr>
                <w:rFonts w:ascii="Arial" w:hAnsi="Arial"/>
              </w:rPr>
              <w:t>Respond to criticism of his/her work from the instructor and from classmates</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A7FFE">
            <w:pPr>
              <w:rPr>
                <w:rFonts w:ascii="Arial" w:hAnsi="Arial"/>
              </w:rPr>
            </w:pPr>
            <w:r>
              <w:rPr>
                <w:rFonts w:ascii="Arial" w:hAnsi="Arial"/>
              </w:rPr>
              <w:t>Di</w:t>
            </w:r>
            <w:r w:rsidR="0059320E">
              <w:rPr>
                <w:rFonts w:ascii="Arial" w:hAnsi="Arial"/>
              </w:rPr>
              <w:t>fferentiate</w:t>
            </w:r>
            <w:r>
              <w:rPr>
                <w:rFonts w:ascii="Arial" w:hAnsi="Arial"/>
              </w:rPr>
              <w:t xml:space="preserve"> between various genres of writing.</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1339BC" w:rsidRDefault="001339BC" w:rsidP="001339BC">
            <w:pPr>
              <w:pStyle w:val="ListParagraph"/>
              <w:numPr>
                <w:ilvl w:val="0"/>
                <w:numId w:val="18"/>
              </w:numPr>
              <w:rPr>
                <w:rFonts w:ascii="Arial" w:hAnsi="Arial"/>
              </w:rPr>
            </w:pPr>
            <w:r>
              <w:rPr>
                <w:rFonts w:ascii="Arial" w:hAnsi="Arial"/>
              </w:rPr>
              <w:t>Distinguish between poetry, fiction, nonfiction, drama, and song</w:t>
            </w:r>
          </w:p>
          <w:p w:rsidR="00C52B08" w:rsidRDefault="00C52B08" w:rsidP="001339BC">
            <w:pPr>
              <w:pStyle w:val="ListParagraph"/>
              <w:numPr>
                <w:ilvl w:val="0"/>
                <w:numId w:val="18"/>
              </w:numPr>
              <w:rPr>
                <w:rFonts w:ascii="Arial" w:hAnsi="Arial"/>
              </w:rPr>
            </w:pPr>
            <w:r>
              <w:rPr>
                <w:rFonts w:ascii="Arial" w:hAnsi="Arial"/>
              </w:rPr>
              <w:t>Recognize the functions of genre and form in creative writing</w:t>
            </w:r>
          </w:p>
          <w:p w:rsidR="001B47FA" w:rsidRPr="001339BC" w:rsidRDefault="001B47FA" w:rsidP="001339BC">
            <w:pPr>
              <w:pStyle w:val="ListParagraph"/>
              <w:numPr>
                <w:ilvl w:val="0"/>
                <w:numId w:val="18"/>
              </w:numPr>
              <w:rPr>
                <w:rFonts w:ascii="Arial" w:hAnsi="Arial"/>
              </w:rPr>
            </w:pPr>
            <w:r>
              <w:rPr>
                <w:rFonts w:ascii="Arial" w:hAnsi="Arial"/>
              </w:rPr>
              <w:t>Recognize and apply elements of plot and character development, metaphor and imagery to creative work</w:t>
            </w:r>
          </w:p>
          <w:p w:rsidR="001339BC" w:rsidRDefault="001339BC">
            <w:pPr>
              <w:rPr>
                <w:rFonts w:ascii="Arial" w:hAnsi="Arial"/>
              </w:rPr>
            </w:pPr>
          </w:p>
          <w:p w:rsidR="001339BC" w:rsidRDefault="001339BC">
            <w:pPr>
              <w:rPr>
                <w:rFonts w:ascii="Arial" w:hAnsi="Arial"/>
              </w:rPr>
            </w:pPr>
          </w:p>
        </w:tc>
      </w:tr>
    </w:tbl>
    <w:p w:rsidR="00F43646" w:rsidRDefault="00F43646">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A7FFE">
            <w:pPr>
              <w:rPr>
                <w:rFonts w:ascii="Arial" w:hAnsi="Arial"/>
              </w:rPr>
            </w:pPr>
            <w:r>
              <w:rPr>
                <w:rFonts w:ascii="Arial" w:hAnsi="Arial"/>
              </w:rPr>
              <w:t xml:space="preserve">Critique </w:t>
            </w:r>
            <w:r w:rsidR="00A362A1">
              <w:rPr>
                <w:rFonts w:ascii="Arial" w:hAnsi="Arial"/>
              </w:rPr>
              <w:t xml:space="preserve">and evaluate </w:t>
            </w:r>
            <w:r>
              <w:rPr>
                <w:rFonts w:ascii="Arial" w:hAnsi="Arial"/>
              </w:rPr>
              <w:t>the work of others</w:t>
            </w:r>
            <w:r w:rsidR="0059320E">
              <w:rPr>
                <w:rFonts w:ascii="Arial" w:hAnsi="Arial"/>
              </w:rPr>
              <w:t>.</w:t>
            </w:r>
          </w:p>
          <w:p w:rsidR="006A7FFE" w:rsidRDefault="006A7FF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A362A1" w:rsidRDefault="00A362A1" w:rsidP="00A362A1">
            <w:pPr>
              <w:pStyle w:val="ListParagraph"/>
              <w:numPr>
                <w:ilvl w:val="0"/>
                <w:numId w:val="16"/>
              </w:numPr>
              <w:rPr>
                <w:rFonts w:ascii="Arial" w:hAnsi="Arial"/>
              </w:rPr>
            </w:pPr>
            <w:r>
              <w:rPr>
                <w:rFonts w:ascii="Arial" w:hAnsi="Arial"/>
              </w:rPr>
              <w:t>Comment</w:t>
            </w:r>
            <w:r w:rsidR="00953968">
              <w:rPr>
                <w:rFonts w:ascii="Arial" w:hAnsi="Arial"/>
              </w:rPr>
              <w:t xml:space="preserve"> in writing and verbally on the writing of classmates and established writers</w:t>
            </w:r>
          </w:p>
          <w:p w:rsidR="00A362A1" w:rsidRDefault="00A362A1" w:rsidP="00A362A1">
            <w:pPr>
              <w:pStyle w:val="ListParagraph"/>
              <w:numPr>
                <w:ilvl w:val="0"/>
                <w:numId w:val="16"/>
              </w:numPr>
              <w:rPr>
                <w:rFonts w:ascii="Arial" w:hAnsi="Arial"/>
              </w:rPr>
            </w:pPr>
            <w:r>
              <w:rPr>
                <w:rFonts w:ascii="Arial" w:hAnsi="Arial"/>
              </w:rPr>
              <w:t>Appraise</w:t>
            </w:r>
            <w:r w:rsidR="00953968">
              <w:rPr>
                <w:rFonts w:ascii="Arial" w:hAnsi="Arial"/>
              </w:rPr>
              <w:t xml:space="preserve"> writing for its effectiveness and weaknesses</w:t>
            </w:r>
          </w:p>
          <w:p w:rsidR="00A362A1" w:rsidRPr="00A362A1" w:rsidRDefault="00A362A1" w:rsidP="00A362A1">
            <w:pPr>
              <w:pStyle w:val="ListParagraph"/>
              <w:numPr>
                <w:ilvl w:val="0"/>
                <w:numId w:val="16"/>
              </w:numPr>
              <w:rPr>
                <w:rFonts w:ascii="Arial" w:hAnsi="Arial"/>
              </w:rPr>
            </w:pPr>
            <w:r>
              <w:rPr>
                <w:rFonts w:ascii="Arial" w:hAnsi="Arial"/>
              </w:rPr>
              <w:t xml:space="preserve">Recommend </w:t>
            </w:r>
            <w:r w:rsidR="00953968">
              <w:rPr>
                <w:rFonts w:ascii="Arial" w:hAnsi="Arial"/>
              </w:rPr>
              <w:t>changes and revisions to strengthen classmates’ creative work</w:t>
            </w:r>
          </w:p>
          <w:p w:rsidR="00A362A1" w:rsidRDefault="00A362A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9320E" w:rsidRDefault="0059320E">
            <w:pPr>
              <w:rPr>
                <w:rFonts w:ascii="Arial" w:hAnsi="Arial"/>
              </w:rPr>
            </w:pPr>
            <w:r>
              <w:rPr>
                <w:rFonts w:ascii="Arial" w:hAnsi="Arial"/>
              </w:rPr>
              <w:t>Produce a publishable manuscript.</w:t>
            </w:r>
          </w:p>
          <w:p w:rsidR="0059320E" w:rsidRDefault="0059320E">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55EF9" w:rsidRDefault="00A55EF9">
            <w:pPr>
              <w:rPr>
                <w:rFonts w:ascii="Arial" w:hAnsi="Arial"/>
              </w:rPr>
            </w:pPr>
          </w:p>
          <w:p w:rsidR="00741D2E" w:rsidRDefault="00741D2E" w:rsidP="00741D2E">
            <w:pPr>
              <w:pStyle w:val="ListParagraph"/>
              <w:numPr>
                <w:ilvl w:val="0"/>
                <w:numId w:val="19"/>
              </w:numPr>
              <w:rPr>
                <w:rFonts w:ascii="Arial" w:hAnsi="Arial"/>
              </w:rPr>
            </w:pPr>
            <w:r>
              <w:rPr>
                <w:rFonts w:ascii="Arial" w:hAnsi="Arial"/>
              </w:rPr>
              <w:t xml:space="preserve">Modify </w:t>
            </w:r>
            <w:r w:rsidR="00F308CA">
              <w:rPr>
                <w:rFonts w:ascii="Arial" w:hAnsi="Arial"/>
              </w:rPr>
              <w:t xml:space="preserve">and revise </w:t>
            </w:r>
            <w:r>
              <w:rPr>
                <w:rFonts w:ascii="Arial" w:hAnsi="Arial"/>
              </w:rPr>
              <w:t>work</w:t>
            </w:r>
            <w:r w:rsidR="00953968">
              <w:rPr>
                <w:rFonts w:ascii="Arial" w:hAnsi="Arial"/>
              </w:rPr>
              <w:t xml:space="preserve"> into publishable form</w:t>
            </w:r>
          </w:p>
          <w:p w:rsidR="00741D2E" w:rsidRDefault="00741D2E" w:rsidP="00741D2E">
            <w:pPr>
              <w:pStyle w:val="ListParagraph"/>
              <w:numPr>
                <w:ilvl w:val="0"/>
                <w:numId w:val="19"/>
              </w:numPr>
              <w:rPr>
                <w:rFonts w:ascii="Arial" w:hAnsi="Arial"/>
              </w:rPr>
            </w:pPr>
            <w:r>
              <w:rPr>
                <w:rFonts w:ascii="Arial" w:hAnsi="Arial"/>
              </w:rPr>
              <w:t>Prepare</w:t>
            </w:r>
            <w:r w:rsidR="00953968">
              <w:rPr>
                <w:rFonts w:ascii="Arial" w:hAnsi="Arial"/>
              </w:rPr>
              <w:t xml:space="preserve"> a submission package that includes a cover letter, </w:t>
            </w:r>
            <w:r w:rsidR="00F308CA">
              <w:rPr>
                <w:rFonts w:ascii="Arial" w:hAnsi="Arial"/>
              </w:rPr>
              <w:t>brief biography, and a revised manuscript suitable for publication</w:t>
            </w:r>
          </w:p>
          <w:p w:rsidR="00741D2E" w:rsidRDefault="00741D2E" w:rsidP="00741D2E">
            <w:pPr>
              <w:pStyle w:val="ListParagraph"/>
              <w:numPr>
                <w:ilvl w:val="0"/>
                <w:numId w:val="19"/>
              </w:numPr>
              <w:rPr>
                <w:rFonts w:ascii="Arial" w:hAnsi="Arial"/>
              </w:rPr>
            </w:pPr>
            <w:r>
              <w:rPr>
                <w:rFonts w:ascii="Arial" w:hAnsi="Arial"/>
              </w:rPr>
              <w:t>Identify appropriate markets</w:t>
            </w:r>
            <w:r w:rsidR="00F308CA">
              <w:rPr>
                <w:rFonts w:ascii="Arial" w:hAnsi="Arial"/>
              </w:rPr>
              <w:t xml:space="preserve"> for their work</w:t>
            </w:r>
          </w:p>
          <w:p w:rsidR="00F308CA" w:rsidRDefault="00F308CA" w:rsidP="00741D2E">
            <w:pPr>
              <w:pStyle w:val="ListParagraph"/>
              <w:numPr>
                <w:ilvl w:val="0"/>
                <w:numId w:val="19"/>
              </w:numPr>
              <w:rPr>
                <w:rFonts w:ascii="Arial" w:hAnsi="Arial"/>
              </w:rPr>
            </w:pPr>
            <w:r>
              <w:rPr>
                <w:rFonts w:ascii="Arial" w:hAnsi="Arial"/>
              </w:rPr>
              <w:t>Identify the features of a publishable manuscript</w:t>
            </w:r>
          </w:p>
          <w:p w:rsidR="00741D2E" w:rsidRDefault="00741D2E">
            <w:pPr>
              <w:rPr>
                <w:rFonts w:ascii="Arial" w:hAnsi="Arial"/>
              </w:rPr>
            </w:pPr>
          </w:p>
        </w:tc>
      </w:tr>
    </w:tbl>
    <w:p w:rsidR="007239E8" w:rsidRDefault="007239E8">
      <w:pPr>
        <w:rPr>
          <w:rFonts w:ascii="Arial" w:hAnsi="Arial"/>
        </w:rPr>
      </w:pPr>
    </w:p>
    <w:p w:rsidR="007239E8" w:rsidRDefault="007239E8">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7239E8" w:rsidRDefault="007239E8" w:rsidP="007239E8">
            <w:pPr>
              <w:rPr>
                <w:rFonts w:ascii="Arial" w:hAnsi="Arial"/>
              </w:rPr>
            </w:pPr>
            <w:r>
              <w:rPr>
                <w:rFonts w:ascii="Arial" w:hAnsi="Arial"/>
              </w:rPr>
              <w:t>Writing as a discipline: techniques to develop a writing practice;</w:t>
            </w:r>
          </w:p>
          <w:p w:rsidR="00F43646" w:rsidRDefault="00F43646" w:rsidP="007239E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239E8">
            <w:pPr>
              <w:rPr>
                <w:rFonts w:ascii="Arial" w:hAnsi="Arial"/>
              </w:rPr>
            </w:pPr>
            <w:r>
              <w:rPr>
                <w:rFonts w:ascii="Arial" w:hAnsi="Arial"/>
              </w:rPr>
              <w:t>Writing with the senses;</w:t>
            </w:r>
          </w:p>
          <w:p w:rsidR="00F43646" w:rsidRDefault="00F4364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32DD8">
            <w:pPr>
              <w:rPr>
                <w:rFonts w:ascii="Arial" w:hAnsi="Arial"/>
              </w:rPr>
            </w:pPr>
            <w:r>
              <w:rPr>
                <w:rFonts w:ascii="Arial" w:hAnsi="Arial"/>
              </w:rPr>
              <w:t>T</w:t>
            </w:r>
            <w:r w:rsidR="007239E8">
              <w:rPr>
                <w:rFonts w:ascii="Arial" w:hAnsi="Arial"/>
              </w:rPr>
              <w:t xml:space="preserve">he </w:t>
            </w:r>
            <w:r w:rsidR="0059320E">
              <w:rPr>
                <w:rFonts w:ascii="Arial" w:hAnsi="Arial"/>
              </w:rPr>
              <w:t>function and form</w:t>
            </w:r>
            <w:r w:rsidR="007239E8">
              <w:rPr>
                <w:rFonts w:ascii="Arial" w:hAnsi="Arial"/>
              </w:rPr>
              <w:t xml:space="preserve"> of genre types</w:t>
            </w:r>
            <w:r>
              <w:rPr>
                <w:rFonts w:ascii="Arial" w:hAnsi="Arial"/>
              </w:rPr>
              <w:t>;</w:t>
            </w:r>
          </w:p>
          <w:p w:rsidR="00F43646" w:rsidRDefault="00F4364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32DD8">
            <w:pPr>
              <w:rPr>
                <w:rFonts w:ascii="Arial" w:hAnsi="Arial"/>
              </w:rPr>
            </w:pPr>
            <w:r>
              <w:rPr>
                <w:rFonts w:ascii="Arial" w:hAnsi="Arial"/>
              </w:rPr>
              <w:t>Exploration of a variety of approaches to writing;</w:t>
            </w:r>
          </w:p>
          <w:p w:rsidR="00F43646" w:rsidRDefault="00F4364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B0FD0">
            <w:pPr>
              <w:rPr>
                <w:rFonts w:ascii="Arial" w:hAnsi="Arial"/>
              </w:rPr>
            </w:pPr>
            <w:r>
              <w:rPr>
                <w:rFonts w:ascii="Arial" w:hAnsi="Arial"/>
              </w:rPr>
              <w:t>The revision process: creating a publishable manuscript;</w:t>
            </w:r>
          </w:p>
          <w:p w:rsidR="00F43646" w:rsidRDefault="00F43646">
            <w:pPr>
              <w:rPr>
                <w:rFonts w:ascii="Arial" w:hAnsi="Arial"/>
              </w:rPr>
            </w:pPr>
          </w:p>
        </w:tc>
      </w:tr>
      <w:tr w:rsidR="00D1300B">
        <w:tc>
          <w:tcPr>
            <w:tcW w:w="675" w:type="dxa"/>
          </w:tcPr>
          <w:p w:rsidR="00D1300B" w:rsidRDefault="00D1300B">
            <w:pPr>
              <w:rPr>
                <w:rFonts w:ascii="Arial" w:hAnsi="Arial"/>
              </w:rPr>
            </w:pPr>
          </w:p>
        </w:tc>
        <w:tc>
          <w:tcPr>
            <w:tcW w:w="567" w:type="dxa"/>
          </w:tcPr>
          <w:p w:rsidR="004B0FD0" w:rsidRDefault="00D1300B">
            <w:pPr>
              <w:rPr>
                <w:rFonts w:ascii="Arial" w:hAnsi="Arial"/>
              </w:rPr>
            </w:pPr>
            <w:r>
              <w:rPr>
                <w:rFonts w:ascii="Arial" w:hAnsi="Arial"/>
              </w:rPr>
              <w:t>6</w:t>
            </w:r>
            <w:r w:rsidR="004B0FD0">
              <w:rPr>
                <w:rFonts w:ascii="Arial" w:hAnsi="Arial"/>
              </w:rPr>
              <w:t>.</w:t>
            </w:r>
          </w:p>
          <w:p w:rsidR="00D1300B" w:rsidRDefault="004B0FD0" w:rsidP="004B0FD0">
            <w:pPr>
              <w:rPr>
                <w:rFonts w:ascii="Arial" w:hAnsi="Arial"/>
              </w:rPr>
            </w:pPr>
            <w:r>
              <w:rPr>
                <w:rFonts w:ascii="Arial" w:hAnsi="Arial"/>
              </w:rPr>
              <w:t xml:space="preserve">7.        </w:t>
            </w:r>
          </w:p>
        </w:tc>
        <w:tc>
          <w:tcPr>
            <w:tcW w:w="7614" w:type="dxa"/>
          </w:tcPr>
          <w:p w:rsidR="004B0FD0" w:rsidRDefault="004B0FD0">
            <w:pPr>
              <w:rPr>
                <w:rFonts w:ascii="Arial" w:hAnsi="Arial"/>
              </w:rPr>
            </w:pPr>
            <w:r>
              <w:rPr>
                <w:rFonts w:ascii="Arial" w:hAnsi="Arial"/>
              </w:rPr>
              <w:t>Markets for writing and procedures toward publication;</w:t>
            </w:r>
          </w:p>
          <w:p w:rsidR="00F43646" w:rsidRDefault="00F43646">
            <w:pPr>
              <w:rPr>
                <w:rFonts w:ascii="Arial" w:hAnsi="Arial"/>
              </w:rPr>
            </w:pPr>
          </w:p>
          <w:p w:rsidR="004B0FD0" w:rsidRDefault="004B0FD0" w:rsidP="004B0FD0">
            <w:pPr>
              <w:rPr>
                <w:rFonts w:ascii="Arial" w:hAnsi="Arial"/>
              </w:rPr>
            </w:pPr>
            <w:r>
              <w:rPr>
                <w:rFonts w:ascii="Arial" w:hAnsi="Arial"/>
              </w:rPr>
              <w:t>Effective critique of creative work</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D1300B" w:rsidRPr="007239E8" w:rsidRDefault="00DF428F" w:rsidP="007239E8">
      <w:pPr>
        <w:pStyle w:val="ListParagraph"/>
        <w:numPr>
          <w:ilvl w:val="0"/>
          <w:numId w:val="14"/>
        </w:numPr>
        <w:rPr>
          <w:rFonts w:ascii="Arial" w:hAnsi="Arial"/>
        </w:rPr>
      </w:pPr>
      <w:r>
        <w:rPr>
          <w:rFonts w:ascii="Arial" w:hAnsi="Arial"/>
        </w:rPr>
        <w:t xml:space="preserve">A bound notebook </w:t>
      </w:r>
    </w:p>
    <w:p w:rsidR="00F43646" w:rsidRDefault="00F43646">
      <w:pPr>
        <w:rPr>
          <w:rFonts w:ascii="Arial" w:hAnsi="Arial"/>
        </w:rPr>
      </w:pPr>
      <w:r>
        <w:rPr>
          <w:rFonts w:ascii="Arial" w:hAnsi="Arial"/>
        </w:rPr>
        <w:br w:type="page"/>
      </w:r>
    </w:p>
    <w:p w:rsidR="00A55EF9" w:rsidRDefault="00A55EF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A026ED" w:rsidRDefault="00D1300B" w:rsidP="00A026ED">
            <w:pPr>
              <w:rPr>
                <w:rFonts w:ascii="Arial" w:hAnsi="Arial"/>
                <w:b/>
              </w:rPr>
            </w:pPr>
            <w:r>
              <w:rPr>
                <w:rFonts w:ascii="Arial" w:hAnsi="Arial"/>
                <w:b/>
              </w:rPr>
              <w:t>EVALUATION PROCESS/GRADING SYSTEM:</w:t>
            </w:r>
          </w:p>
          <w:p w:rsidR="00A026ED" w:rsidRDefault="00A026ED" w:rsidP="00A026ED">
            <w:pPr>
              <w:rPr>
                <w:rFonts w:ascii="Arial" w:hAnsi="Arial"/>
                <w:b/>
              </w:rPr>
            </w:pPr>
          </w:p>
          <w:p w:rsidR="009C3C84" w:rsidRPr="009C3C84" w:rsidRDefault="009C3C84" w:rsidP="009C3C84">
            <w:pPr>
              <w:rPr>
                <w:rFonts w:ascii="Arial" w:hAnsi="Arial"/>
              </w:rPr>
            </w:pPr>
            <w:r w:rsidRPr="009C3C84">
              <w:rPr>
                <w:rFonts w:ascii="Arial" w:hAnsi="Arial"/>
              </w:rPr>
              <w:t>Writing Portfolio                  30%</w:t>
            </w:r>
          </w:p>
          <w:p w:rsidR="009C3C84" w:rsidRDefault="009C3C84" w:rsidP="009C3C84">
            <w:pPr>
              <w:pStyle w:val="ListParagraph"/>
              <w:ind w:left="3240"/>
              <w:rPr>
                <w:rFonts w:ascii="Arial" w:hAnsi="Arial"/>
              </w:rPr>
            </w:pPr>
          </w:p>
          <w:p w:rsidR="009C3C84" w:rsidRPr="009C3C84" w:rsidRDefault="009C3C84" w:rsidP="009C3C84">
            <w:pPr>
              <w:rPr>
                <w:rFonts w:ascii="Arial" w:hAnsi="Arial"/>
              </w:rPr>
            </w:pPr>
            <w:r w:rsidRPr="009C3C84">
              <w:rPr>
                <w:rFonts w:ascii="Arial" w:hAnsi="Arial"/>
              </w:rPr>
              <w:t xml:space="preserve">Sensory </w:t>
            </w:r>
            <w:r>
              <w:rPr>
                <w:rFonts w:ascii="Arial" w:hAnsi="Arial"/>
              </w:rPr>
              <w:t>Journal</w:t>
            </w:r>
            <w:r w:rsidRPr="009C3C84">
              <w:rPr>
                <w:rFonts w:ascii="Arial" w:hAnsi="Arial"/>
              </w:rPr>
              <w:t xml:space="preserve">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Manuscripts (2</w:t>
            </w:r>
            <w:r w:rsidR="009C3C84" w:rsidRPr="009C3C84">
              <w:rPr>
                <w:rFonts w:ascii="Arial" w:hAnsi="Arial"/>
              </w:rPr>
              <w:t>)                   30%</w:t>
            </w:r>
          </w:p>
          <w:p w:rsidR="009C3C84" w:rsidRPr="00A0470F" w:rsidRDefault="009C3C84" w:rsidP="009C3C84">
            <w:pPr>
              <w:ind w:left="2520"/>
              <w:rPr>
                <w:rFonts w:ascii="Arial" w:hAnsi="Arial"/>
              </w:rPr>
            </w:pPr>
          </w:p>
          <w:p w:rsidR="009C3C84" w:rsidRPr="009C3C84" w:rsidRDefault="009C3C84" w:rsidP="009C3C84">
            <w:pPr>
              <w:rPr>
                <w:rFonts w:ascii="Arial" w:hAnsi="Arial"/>
              </w:rPr>
            </w:pPr>
            <w:r w:rsidRPr="009C3C84">
              <w:rPr>
                <w:rFonts w:ascii="Arial" w:hAnsi="Arial"/>
              </w:rPr>
              <w:t>Market Research                15%</w:t>
            </w:r>
          </w:p>
          <w:p w:rsidR="009C3C84" w:rsidRPr="00A0470F" w:rsidRDefault="009C3C84" w:rsidP="009C3C84">
            <w:pPr>
              <w:ind w:left="2520"/>
              <w:rPr>
                <w:rFonts w:ascii="Arial" w:hAnsi="Arial"/>
              </w:rPr>
            </w:pPr>
          </w:p>
          <w:p w:rsidR="009C3C84" w:rsidRPr="009C3C84" w:rsidRDefault="007239E8" w:rsidP="009C3C84">
            <w:pPr>
              <w:rPr>
                <w:rFonts w:ascii="Arial" w:hAnsi="Arial"/>
              </w:rPr>
            </w:pPr>
            <w:r>
              <w:rPr>
                <w:rFonts w:ascii="Arial" w:hAnsi="Arial"/>
              </w:rPr>
              <w:t xml:space="preserve">Critical Response </w:t>
            </w:r>
            <w:r w:rsidR="009C3C84" w:rsidRPr="009C3C84">
              <w:rPr>
                <w:rFonts w:ascii="Arial" w:hAnsi="Arial"/>
              </w:rPr>
              <w:t xml:space="preserve">               10%</w:t>
            </w:r>
          </w:p>
          <w:p w:rsidR="00A026ED" w:rsidRDefault="00A026ED" w:rsidP="00A026ED"/>
          <w:p w:rsidR="009C3C84" w:rsidRDefault="009C3C84" w:rsidP="00A026ED"/>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5B5FC9" w:rsidP="00121AEA">
      <w:pPr>
        <w:pStyle w:val="PlainText"/>
        <w:rPr>
          <w:rFonts w:ascii="Arial" w:hAnsi="Arial" w:cs="Arial"/>
          <w:b/>
          <w:i/>
          <w:sz w:val="24"/>
          <w:szCs w:val="24"/>
        </w:rPr>
      </w:pPr>
      <w:r>
        <w:rPr>
          <w:rFonts w:ascii="Arial" w:hAnsi="Arial" w:cs="Arial"/>
          <w:b/>
          <w:i/>
          <w:sz w:val="24"/>
          <w:szCs w:val="24"/>
        </w:rPr>
        <w:t>NOTE:  Midt</w:t>
      </w:r>
      <w:r w:rsidR="00121AEA" w:rsidRPr="00A211C2">
        <w:rPr>
          <w:rFonts w:ascii="Arial" w:hAnsi="Arial" w:cs="Arial"/>
          <w:b/>
          <w:i/>
          <w:sz w:val="24"/>
          <w:szCs w:val="24"/>
        </w:rPr>
        <w: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121AEA" w:rsidRDefault="00121AEA">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p w:rsidR="00F43646" w:rsidRDefault="00F43646" w:rsidP="00F43646">
            <w:pPr>
              <w:rPr>
                <w:rFonts w:ascii="Arial" w:hAnsi="Arial" w:cs="Arial"/>
                <w:szCs w:val="24"/>
                <w:u w:val="single"/>
              </w:rPr>
            </w:pPr>
            <w:r>
              <w:rPr>
                <w:rFonts w:ascii="Arial" w:hAnsi="Arial" w:cs="Arial"/>
                <w:szCs w:val="24"/>
                <w:u w:val="single"/>
              </w:rPr>
              <w:t>Attendance:</w:t>
            </w:r>
          </w:p>
          <w:p w:rsidR="00F43646" w:rsidRDefault="00F43646" w:rsidP="00F4364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E8152E" w:rsidRDefault="00E8152E"/>
    <w:p w:rsidR="00A55EF9" w:rsidRDefault="00A55EF9"/>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w:t>
            </w:r>
            <w:r w:rsidR="007239E8">
              <w:rPr>
                <w:rFonts w:ascii="Arial" w:hAnsi="Arial"/>
              </w:rPr>
              <w:t>addendum are</w:t>
            </w:r>
            <w:r>
              <w:rPr>
                <w:rFonts w:ascii="Arial" w:hAnsi="Arial"/>
              </w:rPr>
              <w:t xml:space="preserve">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43646">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646" w:rsidRDefault="00F43646">
      <w:r>
        <w:separator/>
      </w:r>
    </w:p>
  </w:endnote>
  <w:endnote w:type="continuationSeparator" w:id="0">
    <w:p w:rsidR="00F43646" w:rsidRDefault="00F43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646" w:rsidRDefault="00F43646">
      <w:r>
        <w:separator/>
      </w:r>
    </w:p>
  </w:footnote>
  <w:footnote w:type="continuationSeparator" w:id="0">
    <w:p w:rsidR="00F43646" w:rsidRDefault="00F43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46" w:rsidRDefault="00016EB9">
    <w:pPr>
      <w:pStyle w:val="Header"/>
      <w:framePr w:wrap="around" w:vAnchor="text" w:hAnchor="margin" w:xAlign="center" w:y="1"/>
      <w:rPr>
        <w:rStyle w:val="PageNumber"/>
      </w:rPr>
    </w:pPr>
    <w:r>
      <w:rPr>
        <w:rStyle w:val="PageNumber"/>
      </w:rPr>
      <w:fldChar w:fldCharType="begin"/>
    </w:r>
    <w:r w:rsidR="00F43646">
      <w:rPr>
        <w:rStyle w:val="PageNumber"/>
      </w:rPr>
      <w:instrText xml:space="preserve">PAGE  </w:instrText>
    </w:r>
    <w:r>
      <w:rPr>
        <w:rStyle w:val="PageNumber"/>
      </w:rPr>
      <w:fldChar w:fldCharType="separate"/>
    </w:r>
    <w:r w:rsidR="00F43646">
      <w:rPr>
        <w:rStyle w:val="PageNumber"/>
        <w:noProof/>
      </w:rPr>
      <w:t>3</w:t>
    </w:r>
    <w:r>
      <w:rPr>
        <w:rStyle w:val="PageNumber"/>
      </w:rPr>
      <w:fldChar w:fldCharType="end"/>
    </w:r>
  </w:p>
  <w:p w:rsidR="00F43646" w:rsidRDefault="00F436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46" w:rsidRDefault="00016EB9">
    <w:pPr>
      <w:pStyle w:val="Header"/>
      <w:framePr w:wrap="around" w:vAnchor="text" w:hAnchor="margin" w:xAlign="center" w:y="1"/>
      <w:rPr>
        <w:rStyle w:val="PageNumber"/>
      </w:rPr>
    </w:pPr>
    <w:r>
      <w:rPr>
        <w:rStyle w:val="PageNumber"/>
      </w:rPr>
      <w:fldChar w:fldCharType="begin"/>
    </w:r>
    <w:r w:rsidR="00F43646">
      <w:rPr>
        <w:rStyle w:val="PageNumber"/>
      </w:rPr>
      <w:instrText xml:space="preserve">PAGE  </w:instrText>
    </w:r>
    <w:r>
      <w:rPr>
        <w:rStyle w:val="PageNumber"/>
      </w:rPr>
      <w:fldChar w:fldCharType="separate"/>
    </w:r>
    <w:r w:rsidR="00DA2298">
      <w:rPr>
        <w:rStyle w:val="PageNumber"/>
        <w:noProof/>
      </w:rPr>
      <w:t>5</w:t>
    </w:r>
    <w:r>
      <w:rPr>
        <w:rStyle w:val="PageNumber"/>
      </w:rPr>
      <w:fldChar w:fldCharType="end"/>
    </w:r>
  </w:p>
  <w:tbl>
    <w:tblPr>
      <w:tblW w:w="0" w:type="auto"/>
      <w:tblLayout w:type="fixed"/>
      <w:tblLook w:val="0000"/>
    </w:tblPr>
    <w:tblGrid>
      <w:gridCol w:w="3794"/>
      <w:gridCol w:w="1134"/>
      <w:gridCol w:w="3928"/>
    </w:tblGrid>
    <w:tr w:rsidR="00F43646">
      <w:tc>
        <w:tcPr>
          <w:tcW w:w="3794" w:type="dxa"/>
        </w:tcPr>
        <w:p w:rsidR="00F43646" w:rsidRDefault="00F43646">
          <w:pPr>
            <w:rPr>
              <w:rFonts w:ascii="Arial" w:hAnsi="Arial"/>
              <w:snapToGrid w:val="0"/>
            </w:rPr>
          </w:pPr>
        </w:p>
      </w:tc>
      <w:tc>
        <w:tcPr>
          <w:tcW w:w="1134" w:type="dxa"/>
        </w:tcPr>
        <w:p w:rsidR="00F43646" w:rsidRDefault="00F43646">
          <w:pPr>
            <w:pStyle w:val="Header"/>
            <w:jc w:val="center"/>
            <w:rPr>
              <w:rFonts w:ascii="Arial" w:hAnsi="Arial"/>
              <w:snapToGrid w:val="0"/>
            </w:rPr>
          </w:pPr>
        </w:p>
      </w:tc>
      <w:tc>
        <w:tcPr>
          <w:tcW w:w="3928" w:type="dxa"/>
        </w:tcPr>
        <w:p w:rsidR="00F43646" w:rsidRDefault="00F43646">
          <w:pPr>
            <w:pStyle w:val="Header"/>
            <w:jc w:val="right"/>
            <w:rPr>
              <w:rFonts w:ascii="Arial" w:hAnsi="Arial"/>
              <w:snapToGrid w:val="0"/>
            </w:rPr>
          </w:pPr>
        </w:p>
      </w:tc>
    </w:tr>
    <w:tr w:rsidR="00F43646">
      <w:tc>
        <w:tcPr>
          <w:tcW w:w="3794" w:type="dxa"/>
        </w:tcPr>
        <w:p w:rsidR="00F43646" w:rsidRDefault="00F43646">
          <w:pPr>
            <w:rPr>
              <w:rFonts w:ascii="Arial" w:hAnsi="Arial"/>
              <w:snapToGrid w:val="0"/>
            </w:rPr>
          </w:pPr>
          <w:r>
            <w:rPr>
              <w:rFonts w:ascii="Arial" w:hAnsi="Arial"/>
              <w:snapToGrid w:val="0"/>
            </w:rPr>
            <w:t>CREATIVE WRITING</w:t>
          </w:r>
        </w:p>
        <w:p w:rsidR="00F43646" w:rsidRDefault="00F43646">
          <w:pPr>
            <w:rPr>
              <w:rFonts w:ascii="Arial" w:hAnsi="Arial"/>
              <w:snapToGrid w:val="0"/>
            </w:rPr>
          </w:pPr>
        </w:p>
      </w:tc>
      <w:tc>
        <w:tcPr>
          <w:tcW w:w="1134" w:type="dxa"/>
        </w:tcPr>
        <w:p w:rsidR="00F43646" w:rsidRDefault="00F43646">
          <w:pPr>
            <w:pStyle w:val="Header"/>
            <w:jc w:val="center"/>
            <w:rPr>
              <w:rFonts w:ascii="Arial" w:hAnsi="Arial"/>
              <w:snapToGrid w:val="0"/>
            </w:rPr>
          </w:pPr>
        </w:p>
      </w:tc>
      <w:tc>
        <w:tcPr>
          <w:tcW w:w="3928" w:type="dxa"/>
        </w:tcPr>
        <w:p w:rsidR="00F43646" w:rsidRDefault="00F43646">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108</w:t>
          </w:r>
        </w:p>
      </w:tc>
    </w:tr>
  </w:tbl>
  <w:p w:rsidR="00F43646" w:rsidRDefault="00F4364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5F0787E"/>
    <w:multiLevelType w:val="hybridMultilevel"/>
    <w:tmpl w:val="8BBC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0E15D4"/>
    <w:multiLevelType w:val="hybridMultilevel"/>
    <w:tmpl w:val="1DBAC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89772F"/>
    <w:multiLevelType w:val="hybridMultilevel"/>
    <w:tmpl w:val="295E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251AFE"/>
    <w:multiLevelType w:val="hybridMultilevel"/>
    <w:tmpl w:val="4FA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3969A9"/>
    <w:multiLevelType w:val="hybridMultilevel"/>
    <w:tmpl w:val="84203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3AE30E2"/>
    <w:multiLevelType w:val="hybridMultilevel"/>
    <w:tmpl w:val="067C0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C1ECD"/>
    <w:multiLevelType w:val="hybridMultilevel"/>
    <w:tmpl w:val="17800E00"/>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9"/>
  </w:num>
  <w:num w:numId="4">
    <w:abstractNumId w:val="15"/>
  </w:num>
  <w:num w:numId="5">
    <w:abstractNumId w:val="18"/>
  </w:num>
  <w:num w:numId="6">
    <w:abstractNumId w:val="5"/>
  </w:num>
  <w:num w:numId="7">
    <w:abstractNumId w:val="1"/>
  </w:num>
  <w:num w:numId="8">
    <w:abstractNumId w:val="14"/>
  </w:num>
  <w:num w:numId="9">
    <w:abstractNumId w:val="16"/>
  </w:num>
  <w:num w:numId="10">
    <w:abstractNumId w:val="6"/>
  </w:num>
  <w:num w:numId="11">
    <w:abstractNumId w:val="12"/>
  </w:num>
  <w:num w:numId="12">
    <w:abstractNumId w:val="0"/>
  </w:num>
  <w:num w:numId="13">
    <w:abstractNumId w:val="13"/>
  </w:num>
  <w:num w:numId="14">
    <w:abstractNumId w:val="8"/>
  </w:num>
  <w:num w:numId="15">
    <w:abstractNumId w:val="11"/>
  </w:num>
  <w:num w:numId="16">
    <w:abstractNumId w:val="4"/>
  </w:num>
  <w:num w:numId="17">
    <w:abstractNumId w:val="7"/>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6EB9"/>
    <w:rsid w:val="00024279"/>
    <w:rsid w:val="0004491B"/>
    <w:rsid w:val="00121AEA"/>
    <w:rsid w:val="0013201F"/>
    <w:rsid w:val="001339BC"/>
    <w:rsid w:val="001428EB"/>
    <w:rsid w:val="00153933"/>
    <w:rsid w:val="00177078"/>
    <w:rsid w:val="001B27F2"/>
    <w:rsid w:val="001B47FA"/>
    <w:rsid w:val="001B72EE"/>
    <w:rsid w:val="00267910"/>
    <w:rsid w:val="00283F8A"/>
    <w:rsid w:val="00295232"/>
    <w:rsid w:val="002D0F95"/>
    <w:rsid w:val="002D240A"/>
    <w:rsid w:val="003A0238"/>
    <w:rsid w:val="003D0B70"/>
    <w:rsid w:val="003D5562"/>
    <w:rsid w:val="004211BF"/>
    <w:rsid w:val="00441ECC"/>
    <w:rsid w:val="00455859"/>
    <w:rsid w:val="00497B5F"/>
    <w:rsid w:val="004B0FD0"/>
    <w:rsid w:val="004E298B"/>
    <w:rsid w:val="00532940"/>
    <w:rsid w:val="00533537"/>
    <w:rsid w:val="0056705E"/>
    <w:rsid w:val="00591628"/>
    <w:rsid w:val="0059320E"/>
    <w:rsid w:val="005A28BC"/>
    <w:rsid w:val="005B5FC9"/>
    <w:rsid w:val="005C10A6"/>
    <w:rsid w:val="00613807"/>
    <w:rsid w:val="00626C24"/>
    <w:rsid w:val="00632DD8"/>
    <w:rsid w:val="00682110"/>
    <w:rsid w:val="006A1A7F"/>
    <w:rsid w:val="006A7FFE"/>
    <w:rsid w:val="006F1DF7"/>
    <w:rsid w:val="006F2B44"/>
    <w:rsid w:val="00721404"/>
    <w:rsid w:val="00721FF2"/>
    <w:rsid w:val="00723208"/>
    <w:rsid w:val="007239E8"/>
    <w:rsid w:val="00741D2E"/>
    <w:rsid w:val="00754E67"/>
    <w:rsid w:val="007962F8"/>
    <w:rsid w:val="007A0698"/>
    <w:rsid w:val="007E6621"/>
    <w:rsid w:val="007F132C"/>
    <w:rsid w:val="007F18B0"/>
    <w:rsid w:val="007F73A4"/>
    <w:rsid w:val="00807801"/>
    <w:rsid w:val="0084211D"/>
    <w:rsid w:val="008463A7"/>
    <w:rsid w:val="00867048"/>
    <w:rsid w:val="00953968"/>
    <w:rsid w:val="009B5B24"/>
    <w:rsid w:val="009C3C84"/>
    <w:rsid w:val="00A01D87"/>
    <w:rsid w:val="00A023DB"/>
    <w:rsid w:val="00A026ED"/>
    <w:rsid w:val="00A211C2"/>
    <w:rsid w:val="00A362A1"/>
    <w:rsid w:val="00A55EF9"/>
    <w:rsid w:val="00A719F5"/>
    <w:rsid w:val="00A85995"/>
    <w:rsid w:val="00A9176F"/>
    <w:rsid w:val="00A97B10"/>
    <w:rsid w:val="00AA19D7"/>
    <w:rsid w:val="00AB17C9"/>
    <w:rsid w:val="00AC5756"/>
    <w:rsid w:val="00B50404"/>
    <w:rsid w:val="00B778BA"/>
    <w:rsid w:val="00B835FC"/>
    <w:rsid w:val="00B93F66"/>
    <w:rsid w:val="00BA119A"/>
    <w:rsid w:val="00BA318C"/>
    <w:rsid w:val="00BC7832"/>
    <w:rsid w:val="00C0550E"/>
    <w:rsid w:val="00C05C5E"/>
    <w:rsid w:val="00C409B6"/>
    <w:rsid w:val="00C52B08"/>
    <w:rsid w:val="00C53F7E"/>
    <w:rsid w:val="00C87B5D"/>
    <w:rsid w:val="00C97440"/>
    <w:rsid w:val="00C97897"/>
    <w:rsid w:val="00CB4EB0"/>
    <w:rsid w:val="00D1300B"/>
    <w:rsid w:val="00D444B5"/>
    <w:rsid w:val="00DA2298"/>
    <w:rsid w:val="00DC1839"/>
    <w:rsid w:val="00DF428F"/>
    <w:rsid w:val="00E03E57"/>
    <w:rsid w:val="00E25868"/>
    <w:rsid w:val="00E8152E"/>
    <w:rsid w:val="00E86FF6"/>
    <w:rsid w:val="00EE6E49"/>
    <w:rsid w:val="00EF4EC9"/>
    <w:rsid w:val="00EF5B81"/>
    <w:rsid w:val="00F0236B"/>
    <w:rsid w:val="00F12D31"/>
    <w:rsid w:val="00F308CA"/>
    <w:rsid w:val="00F430A9"/>
    <w:rsid w:val="00F436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4211BF"/>
    <w:rPr>
      <w:rFonts w:ascii="Tahoma" w:hAnsi="Tahoma" w:cs="Tahoma"/>
      <w:sz w:val="16"/>
      <w:szCs w:val="16"/>
    </w:rPr>
  </w:style>
  <w:style w:type="character" w:customStyle="1" w:styleId="BalloonTextChar">
    <w:name w:val="Balloon Text Char"/>
    <w:basedOn w:val="DefaultParagraphFont"/>
    <w:link w:val="BalloonText"/>
    <w:rsid w:val="004211BF"/>
    <w:rPr>
      <w:rFonts w:ascii="Tahoma" w:hAnsi="Tahoma" w:cs="Tahoma"/>
      <w:sz w:val="16"/>
      <w:szCs w:val="16"/>
      <w:lang w:val="en-US" w:eastAsia="en-US"/>
    </w:rPr>
  </w:style>
  <w:style w:type="paragraph" w:styleId="ListParagraph">
    <w:name w:val="List Paragraph"/>
    <w:basedOn w:val="Normal"/>
    <w:uiPriority w:val="34"/>
    <w:qFormat/>
    <w:rsid w:val="009C3C84"/>
    <w:pPr>
      <w:ind w:left="720"/>
      <w:contextualSpacing/>
    </w:pPr>
    <w:rPr>
      <w:rFonts w:ascii="Calibri" w:eastAsiaTheme="minorHAnsi" w:hAnsi="Calibri" w:cstheme="minorBidi"/>
      <w:szCs w:val="24"/>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4407F-303A-44FA-9831-0C79B94802C7}"/>
</file>

<file path=customXml/itemProps2.xml><?xml version="1.0" encoding="utf-8"?>
<ds:datastoreItem xmlns:ds="http://schemas.openxmlformats.org/officeDocument/2006/customXml" ds:itemID="{5D66603C-D57E-49D7-9DDB-35D4C2D27D68}"/>
</file>

<file path=customXml/itemProps3.xml><?xml version="1.0" encoding="utf-8"?>
<ds:datastoreItem xmlns:ds="http://schemas.openxmlformats.org/officeDocument/2006/customXml" ds:itemID="{76D66617-C69A-4EA2-B238-77BA55EB94BD}"/>
</file>

<file path=docProps/app.xml><?xml version="1.0" encoding="utf-8"?>
<Properties xmlns="http://schemas.openxmlformats.org/officeDocument/2006/extended-properties" xmlns:vt="http://schemas.openxmlformats.org/officeDocument/2006/docPropsVTypes">
  <Template>Normal.dotm</Template>
  <TotalTime>89</TotalTime>
  <Pages>5</Pages>
  <Words>722</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16</cp:revision>
  <cp:lastPrinted>2011-05-20T17:44:00Z</cp:lastPrinted>
  <dcterms:created xsi:type="dcterms:W3CDTF">2010-11-25T20:31:00Z</dcterms:created>
  <dcterms:modified xsi:type="dcterms:W3CDTF">2011-05-20T17:44:00Z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10203200</vt:r8>
  </property>
</Properties>
</file>